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C13E" w14:textId="77777777" w:rsidR="00E0339A" w:rsidRDefault="00E0339A" w:rsidP="00E0339A">
      <w:r>
        <w:t>I donatori dei libri sono stati:</w:t>
      </w:r>
    </w:p>
    <w:p w14:paraId="6CFC2999" w14:textId="684F9D86" w:rsidR="00E0339A" w:rsidRDefault="00E0339A" w:rsidP="00E0339A">
      <w:pPr>
        <w:pStyle w:val="gmail-msolistparagraph"/>
        <w:spacing w:after="0" w:afterAutospacing="0" w:line="224" w:lineRule="atLeast"/>
      </w:pPr>
      <w:r>
        <w:rPr>
          <w:rFonts w:ascii="Arial" w:hAnsi="Arial" w:cs="Arial"/>
        </w:rPr>
        <w:t>-        Mondadori Marketing;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Biblioteca del Comune di Palermo “Il Piccolo Principe”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  </w:t>
      </w:r>
      <w:r>
        <w:rPr>
          <w:rFonts w:ascii="Arial" w:hAnsi="Arial" w:cs="Arial"/>
        </w:rPr>
        <w:br/>
        <w:t xml:space="preserve">-  </w:t>
      </w:r>
      <w:r>
        <w:rPr>
          <w:rFonts w:ascii="Arial" w:hAnsi="Arial" w:cs="Arial"/>
        </w:rPr>
        <w:t>      Sig. Di Vita (Palermo);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Sig.ra Anna Nocentini (Castelnuovo Berardenga).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Sig. Diego Altezza (Palermo);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Banca d’Italia;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Accademia della Crusca;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Istituto Nazionale di Geofisica e Vulcanologia (INGV) + donazioni di alcuni dipendenti;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Banca Intesa San Paolo, Gruppo Editoria Musica;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Accademia Italiana della Cucina;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Accademia Nazionale di Agricoltura;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-        Fondazione Tommaso </w:t>
      </w:r>
      <w:proofErr w:type="spellStart"/>
      <w:r>
        <w:rPr>
          <w:rFonts w:ascii="Arial" w:hAnsi="Arial" w:cs="Arial"/>
        </w:rPr>
        <w:t>Dragotto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Sicily</w:t>
      </w:r>
      <w:proofErr w:type="spellEnd"/>
      <w:r>
        <w:rPr>
          <w:rFonts w:ascii="Arial" w:hAnsi="Arial" w:cs="Arial"/>
        </w:rPr>
        <w:t xml:space="preserve"> by Car;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Biblioteca Apostolica del Vaticano;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Biblioteca Statale “Antonio Baldini” sita in Roma;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Istituto Giapponese di Cultura, sede di Roma;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</w:t>
      </w:r>
      <w:proofErr w:type="spellStart"/>
      <w:r>
        <w:rPr>
          <w:rFonts w:ascii="Arial" w:hAnsi="Arial" w:cs="Arial"/>
        </w:rPr>
        <w:t>Intercasa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Fondazione per le Scienze Religiose Papa Giovanni XXIII;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Accademia dei Georgofili;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Edizioni Giuridiche Simone (manuali giuridici e testi per ragazzi);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Unicredit – Archivio Storico;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Fondazione Memoria della Deportazione – Biblioteca Pina e Aldo Ravelli;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Istituto Nazionale di Ricerca Metrologica (</w:t>
      </w:r>
      <w:proofErr w:type="spellStart"/>
      <w:r>
        <w:rPr>
          <w:rFonts w:ascii="Arial" w:hAnsi="Arial" w:cs="Arial"/>
        </w:rPr>
        <w:t>INRiM</w:t>
      </w:r>
      <w:proofErr w:type="spellEnd"/>
      <w:r>
        <w:rPr>
          <w:rFonts w:ascii="Arial" w:hAnsi="Arial" w:cs="Arial"/>
        </w:rPr>
        <w:t>);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Fondazione Centro Culturale Valdese;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Società di Storia Patria per la Sicilia Orientale, sede di Catania;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Biblioteca Regionale di Messina “Giacomo Longo”;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Accademia Nazionale di Scienze, Lettere e Arti, sede di Modena;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Accademia Nazionale delle Scienze detta dei XL, sede di Roma;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Istituto Italiano di Studi Germanici;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Museo Internazionale delle Marionette “A. Pasqualino”;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Fondazione Morra;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Biblioteca Comunale “Betti” di Bagni di Lucca;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Fondazione con il Sud;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Agenzia Spaziale Europea (ESA);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Fondazione Lisio di Firenze;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        Alleanza Italiana per lo Sviluppo Sostenibile (AVIS);</w:t>
      </w:r>
    </w:p>
    <w:p w14:paraId="4B2F823D" w14:textId="77777777" w:rsidR="00113CBE" w:rsidRDefault="00113CBE"/>
    <w:sectPr w:rsidR="00113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9A"/>
    <w:rsid w:val="00113CBE"/>
    <w:rsid w:val="00E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5426"/>
  <w15:chartTrackingRefBased/>
  <w15:docId w15:val="{105D3AF9-2769-4C0A-946A-BA7CD60C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39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msolistparagraph">
    <w:name w:val="gmail-msolistparagraph"/>
    <w:basedOn w:val="Normale"/>
    <w:rsid w:val="00E033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 Mailing</dc:creator>
  <cp:keywords/>
  <dc:description/>
  <cp:lastModifiedBy>Report Mailing</cp:lastModifiedBy>
  <cp:revision>1</cp:revision>
  <dcterms:created xsi:type="dcterms:W3CDTF">2022-10-17T07:03:00Z</dcterms:created>
  <dcterms:modified xsi:type="dcterms:W3CDTF">2022-10-17T07:08:00Z</dcterms:modified>
</cp:coreProperties>
</file>